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316C9" w14:textId="34A13148" w:rsidR="00E7110E" w:rsidRPr="00E7110E" w:rsidRDefault="00E7110E" w:rsidP="00E7110E">
      <w:pPr>
        <w:rPr>
          <w:rFonts w:ascii="Arial" w:hAnsi="Arial" w:cs="Arial"/>
          <w:sz w:val="40"/>
          <w:szCs w:val="40"/>
          <w:u w:val="single"/>
        </w:rPr>
      </w:pPr>
      <w:bookmarkStart w:id="0" w:name="_MailEndCompose"/>
      <w:r w:rsidRPr="00E7110E">
        <w:rPr>
          <w:rFonts w:ascii="Arial" w:hAnsi="Arial" w:cs="Arial"/>
          <w:sz w:val="40"/>
          <w:szCs w:val="40"/>
          <w:u w:val="single"/>
        </w:rPr>
        <w:t xml:space="preserve">Úplná uzavírka silnice II/435 v Tovačově, </w:t>
      </w:r>
      <w:proofErr w:type="spellStart"/>
      <w:r w:rsidRPr="00E7110E">
        <w:rPr>
          <w:rFonts w:ascii="Arial" w:hAnsi="Arial" w:cs="Arial"/>
          <w:sz w:val="40"/>
          <w:szCs w:val="40"/>
          <w:u w:val="single"/>
        </w:rPr>
        <w:t>Anníně</w:t>
      </w:r>
      <w:proofErr w:type="spellEnd"/>
      <w:r w:rsidRPr="00E7110E">
        <w:rPr>
          <w:rFonts w:ascii="Arial" w:hAnsi="Arial" w:cs="Arial"/>
          <w:sz w:val="40"/>
          <w:szCs w:val="40"/>
          <w:u w:val="single"/>
        </w:rPr>
        <w:t>!!!</w:t>
      </w:r>
    </w:p>
    <w:p w14:paraId="037FFBC1" w14:textId="77777777" w:rsidR="00E7110E" w:rsidRDefault="00E7110E" w:rsidP="00E7110E">
      <w:pPr>
        <w:rPr>
          <w:rFonts w:ascii="Arial" w:hAnsi="Arial" w:cs="Arial"/>
        </w:rPr>
      </w:pPr>
    </w:p>
    <w:p w14:paraId="6B5DB4CD" w14:textId="23B21FF0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>Vážené paní starostky, vážení páni starostové,</w:t>
      </w:r>
      <w:bookmarkEnd w:id="0"/>
    </w:p>
    <w:p w14:paraId="04EDFEDC" w14:textId="77777777" w:rsidR="00E7110E" w:rsidRDefault="00E7110E" w:rsidP="00E7110E">
      <w:pPr>
        <w:rPr>
          <w:rFonts w:ascii="Arial" w:hAnsi="Arial" w:cs="Arial"/>
        </w:rPr>
      </w:pPr>
    </w:p>
    <w:p w14:paraId="3956EC74" w14:textId="77777777" w:rsidR="00E7110E" w:rsidRDefault="00E7110E" w:rsidP="00E7110E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chtěli bychom Vás touto cestou informovat o úplné uzavírce silnice II/435 v Tovačově, </w:t>
      </w:r>
      <w:proofErr w:type="spellStart"/>
      <w:r>
        <w:rPr>
          <w:rFonts w:ascii="Arial" w:hAnsi="Arial" w:cs="Arial"/>
        </w:rPr>
        <w:t>Anníně</w:t>
      </w:r>
      <w:proofErr w:type="spellEnd"/>
      <w:r>
        <w:rPr>
          <w:rFonts w:ascii="Arial" w:hAnsi="Arial" w:cs="Arial"/>
        </w:rPr>
        <w:t xml:space="preserve"> při akci „Opravné práce na přejezdu P7229 na trati Kojetín – Tovačov“ v termínu od </w:t>
      </w:r>
      <w:r>
        <w:rPr>
          <w:rFonts w:ascii="Arial" w:hAnsi="Arial" w:cs="Arial"/>
          <w:b/>
          <w:bCs/>
          <w:u w:val="single"/>
        </w:rPr>
        <w:t>19. 10. 2020, 7:00 hod. do 23. 10. 2020, 17:00 hod.</w:t>
      </w:r>
    </w:p>
    <w:p w14:paraId="56B9F043" w14:textId="77777777" w:rsidR="00E7110E" w:rsidRDefault="00E7110E" w:rsidP="00E7110E">
      <w:pPr>
        <w:rPr>
          <w:rFonts w:ascii="Arial" w:hAnsi="Arial" w:cs="Arial"/>
          <w:b/>
          <w:bCs/>
          <w:u w:val="single"/>
        </w:rPr>
      </w:pPr>
    </w:p>
    <w:p w14:paraId="3643172D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Dotčené linky VLD v závazku Olomouckého kraje 780405 dopravce FTL – </w:t>
      </w:r>
      <w:proofErr w:type="spellStart"/>
      <w:r>
        <w:rPr>
          <w:rFonts w:ascii="Arial" w:hAnsi="Arial" w:cs="Arial"/>
        </w:rPr>
        <w:t>First</w:t>
      </w:r>
      <w:proofErr w:type="spellEnd"/>
      <w:r>
        <w:rPr>
          <w:rFonts w:ascii="Arial" w:hAnsi="Arial" w:cs="Arial"/>
        </w:rPr>
        <w:t xml:space="preserve"> Transport Lines a.s. a 920500, 920501 dopravce VOJITILA Trans s.r.o.</w:t>
      </w:r>
    </w:p>
    <w:p w14:paraId="46DCF536" w14:textId="77777777" w:rsidR="00E7110E" w:rsidRDefault="00E7110E" w:rsidP="00E7110E">
      <w:pPr>
        <w:rPr>
          <w:rFonts w:ascii="Arial" w:hAnsi="Arial" w:cs="Arial"/>
        </w:rPr>
      </w:pPr>
    </w:p>
    <w:p w14:paraId="25B7E69F" w14:textId="77777777" w:rsidR="00E7110E" w:rsidRDefault="00E7110E" w:rsidP="00E711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Uvedená uzavírka bude mít zásadní negativní dopad na obslužnost v úseku Tovačov – Lobodice – Oplocany – Kojetín, včetně všech nácestných obcí. Bude vážně narušena doprava cestujících na pracovní směny a žáků a studentů na vyučování do škol v daném regionu!</w:t>
      </w:r>
    </w:p>
    <w:p w14:paraId="1B17189D" w14:textId="77777777" w:rsidR="00E7110E" w:rsidRDefault="00E7110E" w:rsidP="00E7110E">
      <w:pPr>
        <w:rPr>
          <w:rFonts w:ascii="Arial" w:hAnsi="Arial" w:cs="Arial"/>
          <w:b/>
          <w:bCs/>
          <w:color w:val="002060"/>
        </w:rPr>
      </w:pPr>
    </w:p>
    <w:p w14:paraId="6017F103" w14:textId="77777777" w:rsidR="00E7110E" w:rsidRDefault="00E7110E" w:rsidP="00E7110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Uvedeným úsekem </w:t>
      </w:r>
      <w:r>
        <w:rPr>
          <w:rFonts w:ascii="Arial" w:hAnsi="Arial" w:cs="Arial"/>
          <w:b/>
          <w:bCs/>
        </w:rPr>
        <w:t>nebude</w:t>
      </w:r>
      <w:r>
        <w:rPr>
          <w:rFonts w:ascii="Arial" w:hAnsi="Arial" w:cs="Arial"/>
        </w:rPr>
        <w:t xml:space="preserve"> umožněn průjezd spojům dotčených linek, které budou vedeny po </w:t>
      </w:r>
      <w:r>
        <w:rPr>
          <w:rFonts w:ascii="Arial" w:hAnsi="Arial" w:cs="Arial"/>
          <w:b/>
          <w:bCs/>
        </w:rPr>
        <w:t>obousměrné</w:t>
      </w:r>
      <w:r>
        <w:rPr>
          <w:rFonts w:ascii="Arial" w:hAnsi="Arial" w:cs="Arial"/>
        </w:rPr>
        <w:t xml:space="preserve"> objízdné trase ze zastávky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Tovačov,aut.st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</w:rPr>
        <w:t xml:space="preserve"> – II/434 ul. </w:t>
      </w:r>
      <w:proofErr w:type="spellStart"/>
      <w:r>
        <w:rPr>
          <w:rFonts w:ascii="Arial" w:hAnsi="Arial" w:cs="Arial"/>
        </w:rPr>
        <w:t>Podvalí</w:t>
      </w:r>
      <w:proofErr w:type="spellEnd"/>
      <w:r>
        <w:rPr>
          <w:rFonts w:ascii="Arial" w:hAnsi="Arial" w:cs="Arial"/>
        </w:rPr>
        <w:t xml:space="preserve">, Prostějovská Tovačov – III/4345 Ivaň, Klenovice n. H. – II/367 Obědkovice – před Polkovicemi vlevo MK okolo areálu OHD Agro a.s. Polkovice na II/435 Oplocany do zastávky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Oplocany,rest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směr Tovačov.</w:t>
      </w:r>
    </w:p>
    <w:p w14:paraId="1185DFDA" w14:textId="77777777" w:rsidR="00E7110E" w:rsidRDefault="00E7110E" w:rsidP="00E7110E">
      <w:pPr>
        <w:rPr>
          <w:rFonts w:ascii="Arial" w:hAnsi="Arial" w:cs="Arial"/>
        </w:rPr>
      </w:pPr>
    </w:p>
    <w:p w14:paraId="57E966EA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Oplocany,rest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směr Tovačov</w:t>
      </w:r>
      <w:r>
        <w:rPr>
          <w:rFonts w:ascii="Arial" w:hAnsi="Arial" w:cs="Arial"/>
        </w:rPr>
        <w:t xml:space="preserve"> bude obsluhována spoji pro </w:t>
      </w:r>
      <w:r>
        <w:rPr>
          <w:rFonts w:ascii="Arial" w:hAnsi="Arial" w:cs="Arial"/>
          <w:b/>
          <w:bCs/>
        </w:rPr>
        <w:t>oba směry, Tovačov i Kojetín</w:t>
      </w:r>
      <w:r>
        <w:rPr>
          <w:rFonts w:ascii="Arial" w:hAnsi="Arial" w:cs="Arial"/>
        </w:rPr>
        <w:t>.</w:t>
      </w:r>
    </w:p>
    <w:p w14:paraId="301E0C1B" w14:textId="77777777" w:rsidR="00E7110E" w:rsidRDefault="00E7110E" w:rsidP="00E7110E">
      <w:pPr>
        <w:rPr>
          <w:rFonts w:ascii="Arial" w:hAnsi="Arial" w:cs="Arial"/>
        </w:rPr>
      </w:pPr>
    </w:p>
    <w:p w14:paraId="0BC32D45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Zastávka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Oplocany,rest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směr Polkovice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nebude obsluhována s náhradou</w:t>
      </w:r>
      <w:r>
        <w:rPr>
          <w:rFonts w:ascii="Arial" w:hAnsi="Arial" w:cs="Arial"/>
        </w:rPr>
        <w:t xml:space="preserve"> ve stejnojmenné zastávce v opačném směru.</w:t>
      </w:r>
    </w:p>
    <w:p w14:paraId="59AC7227" w14:textId="77777777" w:rsidR="00E7110E" w:rsidRDefault="00E7110E" w:rsidP="00E7110E">
      <w:pPr>
        <w:rPr>
          <w:rFonts w:ascii="Arial" w:hAnsi="Arial" w:cs="Arial"/>
        </w:rPr>
      </w:pPr>
    </w:p>
    <w:p w14:paraId="47A423F3" w14:textId="77777777" w:rsidR="00E7110E" w:rsidRDefault="00E7110E" w:rsidP="00E711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Linka 780405</w:t>
      </w:r>
    </w:p>
    <w:p w14:paraId="7F03FCB0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bude mimořádně zajišťovat vybranými spoji obousměrnou obslužnost v úseku Tovačov – </w:t>
      </w:r>
      <w:proofErr w:type="spellStart"/>
      <w:r>
        <w:rPr>
          <w:rFonts w:ascii="Arial" w:hAnsi="Arial" w:cs="Arial"/>
        </w:rPr>
        <w:t>Annín</w:t>
      </w:r>
      <w:proofErr w:type="spellEnd"/>
      <w:r>
        <w:rPr>
          <w:rFonts w:ascii="Arial" w:hAnsi="Arial" w:cs="Arial"/>
        </w:rPr>
        <w:t xml:space="preserve"> – Lobodice se zastávkami</w:t>
      </w:r>
      <w: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Tovačov,aut.st</w:t>
      </w:r>
      <w:proofErr w:type="spellEnd"/>
      <w:proofErr w:type="gramEnd"/>
      <w:r>
        <w:rPr>
          <w:rFonts w:ascii="Arial" w:hAnsi="Arial" w:cs="Arial"/>
          <w:i/>
          <w:iCs/>
          <w:u w:val="single"/>
        </w:rPr>
        <w:t>.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Tovačov,Annín,TOPOS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</w:rPr>
        <w:t>Tovačov,Annín,rozc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Lobodice,Prefa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Lobodice,točna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Lobodice,náves</w:t>
      </w:r>
      <w:proofErr w:type="spellEnd"/>
      <w:r>
        <w:rPr>
          <w:rFonts w:ascii="Arial" w:hAnsi="Arial" w:cs="Arial"/>
        </w:rPr>
        <w:t>.</w:t>
      </w:r>
    </w:p>
    <w:p w14:paraId="5701DCDA" w14:textId="77777777" w:rsidR="00E7110E" w:rsidRDefault="00E7110E" w:rsidP="00E7110E">
      <w:pPr>
        <w:rPr>
          <w:rFonts w:ascii="Arial" w:hAnsi="Arial" w:cs="Arial"/>
        </w:rPr>
      </w:pPr>
    </w:p>
    <w:p w14:paraId="7D828D34" w14:textId="77777777" w:rsidR="00E7110E" w:rsidRDefault="00E7110E" w:rsidP="00E711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Linky 920500 a 920501</w:t>
      </w:r>
    </w:p>
    <w:p w14:paraId="14700751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budou obousměrně zajištovat závlek v úseku Tovačov – </w:t>
      </w:r>
      <w:proofErr w:type="spellStart"/>
      <w:r>
        <w:rPr>
          <w:rFonts w:ascii="Arial" w:hAnsi="Arial" w:cs="Arial"/>
        </w:rPr>
        <w:t>Annín</w:t>
      </w:r>
      <w:proofErr w:type="spellEnd"/>
      <w:r>
        <w:rPr>
          <w:rFonts w:ascii="Arial" w:hAnsi="Arial" w:cs="Arial"/>
        </w:rPr>
        <w:t xml:space="preserve"> – Lobodice </w:t>
      </w:r>
      <w:r>
        <w:rPr>
          <w:rFonts w:ascii="Arial" w:hAnsi="Arial" w:cs="Arial"/>
          <w:b/>
          <w:bCs/>
        </w:rPr>
        <w:t>pouze minimálně nebo vůbec ne</w:t>
      </w:r>
      <w:r>
        <w:rPr>
          <w:rFonts w:ascii="Arial" w:hAnsi="Arial" w:cs="Arial"/>
        </w:rPr>
        <w:t>.</w:t>
      </w:r>
    </w:p>
    <w:p w14:paraId="28D578FB" w14:textId="77777777" w:rsidR="00E7110E" w:rsidRDefault="00E7110E" w:rsidP="00E7110E">
      <w:pPr>
        <w:rPr>
          <w:rFonts w:ascii="Arial" w:hAnsi="Arial" w:cs="Arial"/>
        </w:rPr>
      </w:pPr>
    </w:p>
    <w:p w14:paraId="208F04C2" w14:textId="77777777" w:rsidR="00E7110E" w:rsidRDefault="00E7110E" w:rsidP="00E711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Zastávky </w:t>
      </w:r>
      <w:proofErr w:type="spellStart"/>
      <w:proofErr w:type="gramStart"/>
      <w:r>
        <w:rPr>
          <w:rFonts w:ascii="Arial" w:hAnsi="Arial" w:cs="Arial"/>
          <w:i/>
          <w:iCs/>
          <w:u w:val="single"/>
        </w:rPr>
        <w:t>Tovačov,Annín</w:t>
      </w:r>
      <w:proofErr w:type="gramEnd"/>
      <w:r>
        <w:rPr>
          <w:rFonts w:ascii="Arial" w:hAnsi="Arial" w:cs="Arial"/>
          <w:i/>
          <w:iCs/>
          <w:u w:val="single"/>
        </w:rPr>
        <w:t>,TOPOS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</w:rPr>
        <w:t>Tovačov,Annín,rozc</w:t>
      </w:r>
      <w:proofErr w:type="spellEnd"/>
      <w:r>
        <w:rPr>
          <w:rFonts w:ascii="Arial" w:hAnsi="Arial" w:cs="Arial"/>
          <w:i/>
          <w:iCs/>
        </w:rPr>
        <w:t>.</w:t>
      </w:r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Lobodice,Prefa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Lobodice,točna</w:t>
      </w:r>
      <w:proofErr w:type="spellEnd"/>
      <w:r>
        <w:rPr>
          <w:rFonts w:ascii="Arial" w:hAnsi="Arial" w:cs="Arial"/>
        </w:rPr>
        <w:t xml:space="preserve">; </w:t>
      </w:r>
      <w:proofErr w:type="spellStart"/>
      <w:r>
        <w:rPr>
          <w:rFonts w:ascii="Arial" w:hAnsi="Arial" w:cs="Arial"/>
          <w:i/>
          <w:iCs/>
          <w:u w:val="single"/>
        </w:rPr>
        <w:t>Lobodice,náves</w:t>
      </w:r>
      <w:proofErr w:type="spellEnd"/>
      <w:r>
        <w:rPr>
          <w:rFonts w:ascii="Arial" w:hAnsi="Arial" w:cs="Arial"/>
        </w:rPr>
        <w:t xml:space="preserve"> budou těmito linkami obsluhovány pouze omezeně.</w:t>
      </w:r>
    </w:p>
    <w:p w14:paraId="29B65C92" w14:textId="77777777" w:rsidR="00E7110E" w:rsidRDefault="00E7110E" w:rsidP="00E7110E">
      <w:pPr>
        <w:rPr>
          <w:rFonts w:ascii="Arial" w:hAnsi="Arial" w:cs="Arial"/>
        </w:rPr>
      </w:pPr>
    </w:p>
    <w:p w14:paraId="540A1B90" w14:textId="77777777" w:rsidR="00E7110E" w:rsidRDefault="00E7110E" w:rsidP="00E7110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dotčené linky jsou vypracovány výlukové JŘ (zasíláme v příloze), ve kterých je upřesněno vedení, časová poloha spojů a obsluha jednotlivých zastávek. V důsledku změny trasování některých spojů došlo ke změně pořadí nebo doplnění nových nácestných zastávek.</w:t>
      </w:r>
    </w:p>
    <w:p w14:paraId="22D04AF1" w14:textId="77777777" w:rsidR="00E7110E" w:rsidRDefault="00E7110E" w:rsidP="00E7110E">
      <w:pPr>
        <w:rPr>
          <w:rFonts w:ascii="Arial" w:hAnsi="Arial" w:cs="Arial"/>
          <w:b/>
          <w:bCs/>
        </w:rPr>
      </w:pPr>
    </w:p>
    <w:p w14:paraId="2BD7BB0C" w14:textId="77777777" w:rsidR="00E7110E" w:rsidRDefault="00E7110E" w:rsidP="00E71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Prosíme Vás o informování Vašich občanů a žádáme o případné </w:t>
      </w:r>
      <w:r>
        <w:rPr>
          <w:rFonts w:ascii="Arial" w:hAnsi="Arial" w:cs="Arial"/>
          <w:b/>
          <w:bCs/>
          <w:color w:val="FF0000"/>
          <w:u w:val="single"/>
        </w:rPr>
        <w:t>zaslání připomínek k návrhu jízdních řádů nejpozději do 13. 10. 2020 12:00</w:t>
      </w:r>
      <w:r>
        <w:rPr>
          <w:rFonts w:ascii="Arial" w:hAnsi="Arial" w:cs="Arial"/>
        </w:rPr>
        <w:t>. Děkujeme předem za spolupráci.</w:t>
      </w:r>
    </w:p>
    <w:p w14:paraId="4E038AAC" w14:textId="77777777" w:rsidR="00E7110E" w:rsidRDefault="00E7110E" w:rsidP="00E7110E">
      <w:pPr>
        <w:jc w:val="both"/>
        <w:rPr>
          <w:rFonts w:ascii="Arial" w:hAnsi="Arial" w:cs="Arial"/>
        </w:rPr>
      </w:pPr>
    </w:p>
    <w:p w14:paraId="78EBB86E" w14:textId="77777777" w:rsidR="00E7110E" w:rsidRDefault="00E7110E" w:rsidP="00E71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 pozdravem</w:t>
      </w:r>
    </w:p>
    <w:p w14:paraId="060F4CE6" w14:textId="77777777" w:rsidR="00E7110E" w:rsidRDefault="00E7110E" w:rsidP="00E7110E">
      <w:pPr>
        <w:jc w:val="both"/>
        <w:rPr>
          <w:rFonts w:ascii="Arial" w:hAnsi="Arial" w:cs="Arial"/>
          <w:color w:val="1F497D"/>
          <w:lang w:eastAsia="cs-CZ"/>
        </w:rPr>
      </w:pPr>
      <w:r>
        <w:rPr>
          <w:rFonts w:ascii="Arial" w:hAnsi="Arial" w:cs="Arial"/>
          <w:color w:val="1F497D"/>
          <w:lang w:eastAsia="cs-CZ"/>
        </w:rPr>
        <w:t> </w:t>
      </w:r>
    </w:p>
    <w:p w14:paraId="1405CDA1" w14:textId="77777777" w:rsidR="00E7110E" w:rsidRDefault="00E7110E" w:rsidP="00E7110E">
      <w:pP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cs-CZ"/>
        </w:rPr>
        <w:t>Iveta SPÁČILOVÁ</w:t>
      </w:r>
    </w:p>
    <w:p w14:paraId="3DAE4433" w14:textId="77777777" w:rsidR="00E7110E" w:rsidRDefault="00E7110E" w:rsidP="00E7110E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  <w:lang w:eastAsia="cs-CZ"/>
        </w:rPr>
        <w:t>odborný dopravní referent</w:t>
      </w:r>
    </w:p>
    <w:p w14:paraId="617B2088" w14:textId="77777777" w:rsidR="00E7110E" w:rsidRDefault="00E7110E" w:rsidP="00E7110E">
      <w:pPr>
        <w:rPr>
          <w:rFonts w:ascii="Arial" w:hAnsi="Arial" w:cs="Arial"/>
          <w:color w:val="000000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>odbor řízení dopravy a dopravních systémů</w:t>
      </w:r>
    </w:p>
    <w:p w14:paraId="4B9BF099" w14:textId="77777777" w:rsidR="00E7110E" w:rsidRDefault="00E7110E" w:rsidP="00E7110E">
      <w:pPr>
        <w:rPr>
          <w:rFonts w:ascii="Arial" w:hAnsi="Arial" w:cs="Arial"/>
          <w:color w:val="000000"/>
          <w:sz w:val="18"/>
          <w:szCs w:val="18"/>
          <w:lang w:eastAsia="cs-CZ"/>
        </w:rPr>
      </w:pPr>
      <w:proofErr w:type="gramStart"/>
      <w:r>
        <w:rPr>
          <w:rFonts w:ascii="Arial" w:hAnsi="Arial" w:cs="Arial"/>
          <w:color w:val="000000"/>
          <w:sz w:val="18"/>
          <w:szCs w:val="18"/>
          <w:lang w:eastAsia="cs-CZ"/>
        </w:rPr>
        <w:t>tel:   </w:t>
      </w:r>
      <w:proofErr w:type="gramEnd"/>
      <w:r>
        <w:rPr>
          <w:rFonts w:ascii="Arial" w:hAnsi="Arial" w:cs="Arial"/>
          <w:color w:val="000000"/>
          <w:sz w:val="18"/>
          <w:szCs w:val="18"/>
          <w:lang w:eastAsia="cs-CZ"/>
        </w:rPr>
        <w:t>     +420 587 336 652</w:t>
      </w:r>
    </w:p>
    <w:p w14:paraId="1D1A0174" w14:textId="5FE9CC1D" w:rsidR="007C131D" w:rsidRPr="00E7110E" w:rsidRDefault="00E7110E" w:rsidP="00E7110E">
      <w:pPr>
        <w:spacing w:after="120"/>
        <w:rPr>
          <w:rFonts w:ascii="Arial" w:hAnsi="Arial" w:cs="Arial"/>
          <w:color w:val="000000"/>
          <w:sz w:val="18"/>
          <w:szCs w:val="18"/>
          <w:u w:val="single"/>
          <w:lang w:eastAsia="cs-CZ"/>
        </w:rPr>
      </w:pPr>
      <w:r>
        <w:rPr>
          <w:rFonts w:ascii="Arial" w:hAnsi="Arial" w:cs="Arial"/>
          <w:color w:val="00000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  <w:color w:val="0563C1"/>
            <w:sz w:val="18"/>
            <w:szCs w:val="18"/>
            <w:lang w:eastAsia="cs-CZ"/>
          </w:rPr>
          <w:t>spacilova@kidsok.cz</w:t>
        </w:r>
      </w:hyperlink>
    </w:p>
    <w:sectPr w:rsidR="007C131D" w:rsidRPr="00E7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0E"/>
    <w:rsid w:val="001C2B87"/>
    <w:rsid w:val="007C131D"/>
    <w:rsid w:val="00E7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9DE"/>
  <w15:chartTrackingRefBased/>
  <w15:docId w15:val="{A87B6ED7-797D-46CE-8A38-F6D2B2B3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110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71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cilova@kidso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Starostka</cp:lastModifiedBy>
  <cp:revision>2</cp:revision>
  <cp:lastPrinted>2020-10-09T09:05:00Z</cp:lastPrinted>
  <dcterms:created xsi:type="dcterms:W3CDTF">2020-10-13T08:34:00Z</dcterms:created>
  <dcterms:modified xsi:type="dcterms:W3CDTF">2020-10-13T08:34:00Z</dcterms:modified>
</cp:coreProperties>
</file>